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46" w:rsidRPr="002959CB" w:rsidRDefault="00B21446" w:rsidP="00B21446">
      <w:pPr>
        <w:pStyle w:val="1"/>
        <w:keepNext/>
        <w:keepLines/>
        <w:ind w:firstLine="0"/>
        <w:jc w:val="left"/>
        <w:rPr>
          <w:caps w:val="0"/>
        </w:rPr>
      </w:pPr>
      <w:bookmarkStart w:id="0" w:name="_Toc418953043"/>
      <w:r w:rsidRPr="002959CB">
        <w:t>Тест по теме «Правила техники безопасности при работе за ПК»</w:t>
      </w:r>
      <w:bookmarkEnd w:id="0"/>
    </w:p>
    <w:p w:rsidR="00B21446" w:rsidRPr="002959CB" w:rsidRDefault="00B21446" w:rsidP="00B2144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Можно ли работать с ПЭВМ в темное время суток без искусственного освещения?</w:t>
      </w:r>
    </w:p>
    <w:p w:rsidR="00B21446" w:rsidRPr="002959CB" w:rsidRDefault="00B21446" w:rsidP="00B21446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да, поскольку в этом случае информация на экране будет представляться более четкой;</w:t>
      </w:r>
    </w:p>
    <w:p w:rsidR="00B21446" w:rsidRPr="002959CB" w:rsidRDefault="00B21446" w:rsidP="00B21446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нет, так как соотношение яркости между поверхностями не должно быть очень большим.</w:t>
      </w:r>
    </w:p>
    <w:p w:rsidR="00B21446" w:rsidRPr="002959CB" w:rsidRDefault="00B21446" w:rsidP="00B2144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Если компьютеры стоят друг за другом, то расстояние между тыльной поверхн</w:t>
      </w:r>
      <w:r w:rsidRPr="002959CB">
        <w:rPr>
          <w:sz w:val="24"/>
          <w:szCs w:val="24"/>
        </w:rPr>
        <w:t>о</w:t>
      </w:r>
      <w:r w:rsidRPr="002959CB">
        <w:rPr>
          <w:sz w:val="24"/>
          <w:szCs w:val="24"/>
        </w:rPr>
        <w:t>стью одного монитора и экраном расположенного за ним другого монитора должно быть: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не менее 1м;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не менее 2 м;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не менее 3 м;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не менее 5 м.</w:t>
      </w:r>
    </w:p>
    <w:p w:rsidR="00B21446" w:rsidRPr="002959CB" w:rsidRDefault="00B21446" w:rsidP="00B2144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Оптимальное расстояние между экраном монитора и глазами пользователя: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до 500 мм;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600 – 700 мм;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700 – 1000 мм;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более 1 м.</w:t>
      </w:r>
    </w:p>
    <w:p w:rsidR="00B21446" w:rsidRPr="002959CB" w:rsidRDefault="00B21446" w:rsidP="00B2144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Продолжительность непрерывной работы с монитором без регламентируемых п</w:t>
      </w:r>
      <w:r w:rsidRPr="002959CB">
        <w:rPr>
          <w:sz w:val="24"/>
          <w:szCs w:val="24"/>
        </w:rPr>
        <w:t>е</w:t>
      </w:r>
      <w:r w:rsidRPr="002959CB">
        <w:rPr>
          <w:sz w:val="24"/>
          <w:szCs w:val="24"/>
        </w:rPr>
        <w:t>рерывов не должны превышать: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1 час;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2 часа;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3 часа;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4 часа.</w:t>
      </w:r>
    </w:p>
    <w:p w:rsidR="00B21446" w:rsidRPr="002959CB" w:rsidRDefault="00B21446" w:rsidP="00B2144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Для уменьшения нагрузки на глаза: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желательно подольше </w:t>
      </w:r>
      <w:proofErr w:type="gramStart"/>
      <w:r w:rsidRPr="002959CB">
        <w:rPr>
          <w:sz w:val="24"/>
          <w:szCs w:val="24"/>
        </w:rPr>
        <w:t>не отводить взгляд</w:t>
      </w:r>
      <w:proofErr w:type="gramEnd"/>
      <w:r w:rsidRPr="002959CB">
        <w:rPr>
          <w:sz w:val="24"/>
          <w:szCs w:val="24"/>
        </w:rPr>
        <w:t xml:space="preserve"> от экрана для того, чтобы зрачку не приходилось чаще приспосабливаться к изменению расстояния до объе</w:t>
      </w:r>
      <w:r w:rsidRPr="002959CB">
        <w:rPr>
          <w:sz w:val="24"/>
          <w:szCs w:val="24"/>
        </w:rPr>
        <w:t>к</w:t>
      </w:r>
      <w:r w:rsidRPr="002959CB">
        <w:rPr>
          <w:sz w:val="24"/>
          <w:szCs w:val="24"/>
        </w:rPr>
        <w:t>та различения;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необходимо как можно чаще моргать, отводить взгляд от экрана и чаще смотреть вдаль.</w:t>
      </w:r>
    </w:p>
    <w:p w:rsidR="00B21446" w:rsidRPr="002959CB" w:rsidRDefault="00B21446" w:rsidP="00B2144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Каким огнетушителем можно пользоваться, если произошло загорание ПЭВМ?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пенным;</w:t>
      </w:r>
    </w:p>
    <w:p w:rsidR="00B21446" w:rsidRPr="002959CB" w:rsidRDefault="00B21446" w:rsidP="00B21446">
      <w:pPr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углекислотным или порошковым.</w:t>
      </w:r>
    </w:p>
    <w:p w:rsidR="00B21446" w:rsidRPr="002959CB" w:rsidRDefault="00B21446" w:rsidP="00B2144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Какие требования предъявляются к стулу при оборудовании рабочего места с ко</w:t>
      </w:r>
      <w:r w:rsidRPr="002959CB">
        <w:rPr>
          <w:sz w:val="24"/>
          <w:szCs w:val="24"/>
        </w:rPr>
        <w:t>м</w:t>
      </w:r>
      <w:r w:rsidRPr="002959CB">
        <w:rPr>
          <w:sz w:val="24"/>
          <w:szCs w:val="24"/>
        </w:rPr>
        <w:t>пьютером?</w:t>
      </w:r>
    </w:p>
    <w:p w:rsidR="00B21446" w:rsidRPr="002959CB" w:rsidRDefault="00B21446" w:rsidP="00B2144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а) стул должен быть жестко закреплен;</w:t>
      </w:r>
    </w:p>
    <w:p w:rsidR="00B21446" w:rsidRPr="002959CB" w:rsidRDefault="00B21446" w:rsidP="00B2144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б) стул, желательно кресло, должен быть регулируемым по высоте;</w:t>
      </w:r>
    </w:p>
    <w:p w:rsidR="00B21446" w:rsidRPr="002959CB" w:rsidRDefault="00B21446" w:rsidP="00B2144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в) стул должен быть подъемно-поворотным и регулируемым по высоте и углам н</w:t>
      </w:r>
      <w:r w:rsidRPr="002959CB">
        <w:rPr>
          <w:sz w:val="24"/>
          <w:szCs w:val="24"/>
        </w:rPr>
        <w:t>а</w:t>
      </w:r>
      <w:r w:rsidRPr="002959CB">
        <w:rPr>
          <w:sz w:val="24"/>
          <w:szCs w:val="24"/>
        </w:rPr>
        <w:t>клона сиденья и спинки, а также регулируемый по расстоянию спинки от переднего края сиденья.</w:t>
      </w:r>
    </w:p>
    <w:p w:rsidR="00B21446" w:rsidRPr="002959CB" w:rsidRDefault="00B21446" w:rsidP="00B2144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 xml:space="preserve">Какую площадь, согласно </w:t>
      </w:r>
      <w:proofErr w:type="spellStart"/>
      <w:r w:rsidRPr="002959CB">
        <w:rPr>
          <w:sz w:val="24"/>
          <w:szCs w:val="24"/>
        </w:rPr>
        <w:t>СанПиН</w:t>
      </w:r>
      <w:proofErr w:type="spellEnd"/>
      <w:r w:rsidRPr="002959CB">
        <w:rPr>
          <w:sz w:val="24"/>
          <w:szCs w:val="24"/>
        </w:rPr>
        <w:t>, необходимо выделять для организации рабоч</w:t>
      </w:r>
      <w:r w:rsidRPr="002959CB">
        <w:rPr>
          <w:sz w:val="24"/>
          <w:szCs w:val="24"/>
        </w:rPr>
        <w:t>е</w:t>
      </w:r>
      <w:r w:rsidRPr="002959CB">
        <w:rPr>
          <w:sz w:val="24"/>
          <w:szCs w:val="24"/>
        </w:rPr>
        <w:t>го места имеющего персональный компьютер с жидкокристаллическим монитором</w:t>
      </w:r>
    </w:p>
    <w:p w:rsidR="00B21446" w:rsidRPr="002959CB" w:rsidRDefault="00B21446" w:rsidP="00B21446">
      <w:pPr>
        <w:spacing w:line="240" w:lineRule="auto"/>
        <w:ind w:left="360"/>
        <w:rPr>
          <w:sz w:val="24"/>
          <w:szCs w:val="24"/>
        </w:rPr>
      </w:pPr>
      <w:r w:rsidRPr="002959CB">
        <w:rPr>
          <w:sz w:val="24"/>
          <w:szCs w:val="24"/>
        </w:rPr>
        <w:t>а) 4 кв</w:t>
      </w:r>
      <w:proofErr w:type="gramStart"/>
      <w:r w:rsidRPr="002959CB">
        <w:rPr>
          <w:sz w:val="24"/>
          <w:szCs w:val="24"/>
        </w:rPr>
        <w:t>.м</w:t>
      </w:r>
      <w:proofErr w:type="gramEnd"/>
      <w:r w:rsidRPr="002959CB">
        <w:rPr>
          <w:sz w:val="24"/>
          <w:szCs w:val="24"/>
        </w:rPr>
        <w:tab/>
        <w:t>б) 4,5 кв.м</w:t>
      </w:r>
      <w:r w:rsidRPr="002959CB">
        <w:rPr>
          <w:sz w:val="24"/>
          <w:szCs w:val="24"/>
        </w:rPr>
        <w:tab/>
        <w:t>в) 5 кв.м</w:t>
      </w:r>
      <w:r w:rsidRPr="002959CB">
        <w:rPr>
          <w:sz w:val="24"/>
          <w:szCs w:val="24"/>
        </w:rPr>
        <w:tab/>
        <w:t>г) 6 кв.м</w:t>
      </w:r>
      <w:r w:rsidRPr="002959CB">
        <w:rPr>
          <w:sz w:val="24"/>
          <w:szCs w:val="24"/>
        </w:rPr>
        <w:tab/>
      </w:r>
      <w:proofErr w:type="spellStart"/>
      <w:r w:rsidRPr="002959CB">
        <w:rPr>
          <w:sz w:val="24"/>
          <w:szCs w:val="24"/>
        </w:rPr>
        <w:t>д</w:t>
      </w:r>
      <w:proofErr w:type="spellEnd"/>
      <w:r w:rsidRPr="002959CB">
        <w:rPr>
          <w:sz w:val="24"/>
          <w:szCs w:val="24"/>
        </w:rPr>
        <w:t>) 6,5 кв.м</w:t>
      </w:r>
    </w:p>
    <w:p w:rsidR="00B21446" w:rsidRPr="002959CB" w:rsidRDefault="00B21446" w:rsidP="00B2144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Как рекомендуется располагать рабочее место с монитором по отношению к свет</w:t>
      </w:r>
      <w:r w:rsidRPr="002959CB">
        <w:rPr>
          <w:sz w:val="24"/>
          <w:szCs w:val="24"/>
        </w:rPr>
        <w:t>о</w:t>
      </w:r>
      <w:r w:rsidRPr="002959CB">
        <w:rPr>
          <w:sz w:val="24"/>
          <w:szCs w:val="24"/>
        </w:rPr>
        <w:t>вым проемам?</w:t>
      </w:r>
    </w:p>
    <w:p w:rsidR="00B21446" w:rsidRPr="002959CB" w:rsidRDefault="00B21446" w:rsidP="00B2144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а) естественный свет должен падать сбоку, преимущественно слева;</w:t>
      </w:r>
    </w:p>
    <w:p w:rsidR="00B21446" w:rsidRPr="002959CB" w:rsidRDefault="00B21446" w:rsidP="00B2144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б) наличие оконных проемов обязательно, они должны быть оборудованы регул</w:t>
      </w:r>
      <w:r w:rsidRPr="002959CB">
        <w:rPr>
          <w:sz w:val="24"/>
          <w:szCs w:val="24"/>
        </w:rPr>
        <w:t>и</w:t>
      </w:r>
      <w:r w:rsidRPr="002959CB">
        <w:rPr>
          <w:sz w:val="24"/>
          <w:szCs w:val="24"/>
        </w:rPr>
        <w:t>руемыми устройствами типа жалюзи, занавесей;</w:t>
      </w:r>
    </w:p>
    <w:p w:rsidR="00B21446" w:rsidRPr="002959CB" w:rsidRDefault="00B21446" w:rsidP="00B2144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в) естественный свет должен падать сбоку, преимущественно справа.</w:t>
      </w:r>
    </w:p>
    <w:p w:rsidR="00B21446" w:rsidRPr="002959CB" w:rsidRDefault="00B21446" w:rsidP="00B21446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Какие установлены нормы расстояния между боковыми поверхностями монит</w:t>
      </w:r>
      <w:r w:rsidRPr="002959CB">
        <w:rPr>
          <w:sz w:val="24"/>
          <w:szCs w:val="24"/>
        </w:rPr>
        <w:t>о</w:t>
      </w:r>
      <w:r w:rsidRPr="002959CB">
        <w:rPr>
          <w:sz w:val="24"/>
          <w:szCs w:val="24"/>
        </w:rPr>
        <w:t>ров?</w:t>
      </w:r>
    </w:p>
    <w:p w:rsidR="00B21446" w:rsidRPr="002959CB" w:rsidRDefault="00B21446" w:rsidP="00B2144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а) не менее 2,0 м;</w:t>
      </w:r>
    </w:p>
    <w:p w:rsidR="00B21446" w:rsidRPr="002959CB" w:rsidRDefault="00B21446" w:rsidP="00B2144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б) не менее 1,2 м;</w:t>
      </w:r>
    </w:p>
    <w:p w:rsidR="00B21446" w:rsidRPr="002959CB" w:rsidRDefault="00B21446" w:rsidP="00B2144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959CB">
        <w:rPr>
          <w:sz w:val="24"/>
          <w:szCs w:val="24"/>
        </w:rPr>
        <w:t>в) не менее 1 м.</w:t>
      </w:r>
    </w:p>
    <w:p w:rsidR="00C04559" w:rsidRDefault="00B21446"/>
    <w:sectPr w:rsidR="00C04559" w:rsidSect="00B214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C73"/>
    <w:multiLevelType w:val="hybridMultilevel"/>
    <w:tmpl w:val="60B69428"/>
    <w:lvl w:ilvl="0" w:tplc="FC66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6D60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84000C"/>
    <w:multiLevelType w:val="hybridMultilevel"/>
    <w:tmpl w:val="9BDE1CAC"/>
    <w:lvl w:ilvl="0" w:tplc="164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0F27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731E0"/>
    <w:multiLevelType w:val="hybridMultilevel"/>
    <w:tmpl w:val="4BBE1234"/>
    <w:lvl w:ilvl="0" w:tplc="68C0F27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21446"/>
    <w:rsid w:val="00137F93"/>
    <w:rsid w:val="001911CD"/>
    <w:rsid w:val="003360E0"/>
    <w:rsid w:val="0048715A"/>
    <w:rsid w:val="004944F2"/>
    <w:rsid w:val="006976A6"/>
    <w:rsid w:val="00A75D42"/>
    <w:rsid w:val="00B21446"/>
    <w:rsid w:val="00CF3CAA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46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F3CAA"/>
    <w:pPr>
      <w:spacing w:line="240" w:lineRule="auto"/>
      <w:jc w:val="center"/>
      <w:outlineLvl w:val="0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34"/>
    <w:qFormat/>
    <w:rsid w:val="00CF3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2015-05-11T11:15:00Z</dcterms:created>
  <dcterms:modified xsi:type="dcterms:W3CDTF">2015-05-11T11:16:00Z</dcterms:modified>
</cp:coreProperties>
</file>